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AA" w:rsidRDefault="004E3353" w:rsidP="004E3353">
      <w:pPr>
        <w:jc w:val="center"/>
        <w:rPr>
          <w:b/>
          <w:u w:val="single"/>
        </w:rPr>
      </w:pPr>
      <w:r>
        <w:rPr>
          <w:b/>
          <w:u w:val="single"/>
        </w:rPr>
        <w:t xml:space="preserve">CHAPTER 4-6 Study Guide—Comp </w:t>
      </w:r>
      <w:proofErr w:type="spellStart"/>
      <w:r>
        <w:rPr>
          <w:b/>
          <w:u w:val="single"/>
        </w:rPr>
        <w:t>Gov</w:t>
      </w:r>
      <w:proofErr w:type="spellEnd"/>
      <w:r>
        <w:rPr>
          <w:b/>
          <w:u w:val="single"/>
        </w:rPr>
        <w:t xml:space="preserve"> Spring 2013</w:t>
      </w:r>
    </w:p>
    <w:p w:rsidR="004E3353" w:rsidRDefault="004E3353" w:rsidP="004E3353"/>
    <w:p w:rsidR="004E3353" w:rsidRDefault="004E3353" w:rsidP="004E3353">
      <w:pPr>
        <w:rPr>
          <w:u w:val="single"/>
        </w:rPr>
      </w:pPr>
      <w:r>
        <w:rPr>
          <w:u w:val="single"/>
        </w:rPr>
        <w:t>Chapter 4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Define Articulation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Describe how elections = articulation of interests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Most common forms of participation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Level of participation of rich/poor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Motives/lack of motives for rich/poor participation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Types of groups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Free riders and their dilemma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Types of systems</w:t>
      </w:r>
    </w:p>
    <w:p w:rsidR="004E3353" w:rsidRDefault="004E3353" w:rsidP="004E3353">
      <w:pPr>
        <w:pStyle w:val="ListParagraph"/>
        <w:numPr>
          <w:ilvl w:val="0"/>
          <w:numId w:val="1"/>
        </w:numPr>
      </w:pPr>
      <w:r>
        <w:t>P.73 relative deprivation</w:t>
      </w:r>
    </w:p>
    <w:p w:rsidR="004E3353" w:rsidRDefault="004E3353" w:rsidP="004E3353"/>
    <w:p w:rsidR="004E3353" w:rsidRDefault="004E3353" w:rsidP="004E3353">
      <w:r>
        <w:rPr>
          <w:u w:val="single"/>
        </w:rPr>
        <w:t>Chapter 5</w:t>
      </w:r>
    </w:p>
    <w:p w:rsidR="004E3353" w:rsidRDefault="004E3353" w:rsidP="004E3353">
      <w:pPr>
        <w:pStyle w:val="ListParagraph"/>
        <w:numPr>
          <w:ilvl w:val="0"/>
          <w:numId w:val="2"/>
        </w:numPr>
      </w:pPr>
      <w:r>
        <w:t>Definition of and function of political parties</w:t>
      </w:r>
    </w:p>
    <w:p w:rsidR="004E3353" w:rsidRDefault="004E3353" w:rsidP="004E3353">
      <w:pPr>
        <w:pStyle w:val="ListParagraph"/>
        <w:numPr>
          <w:ilvl w:val="0"/>
          <w:numId w:val="2"/>
        </w:numPr>
      </w:pPr>
      <w:r>
        <w:t xml:space="preserve">Externally </w:t>
      </w:r>
      <w:proofErr w:type="spellStart"/>
      <w:r>
        <w:t>vs</w:t>
      </w:r>
      <w:proofErr w:type="spellEnd"/>
      <w:r>
        <w:t xml:space="preserve"> Internally created parties</w:t>
      </w:r>
    </w:p>
    <w:p w:rsidR="004E3353" w:rsidRDefault="004E3353" w:rsidP="004E3353">
      <w:pPr>
        <w:pStyle w:val="ListParagraph"/>
        <w:numPr>
          <w:ilvl w:val="0"/>
          <w:numId w:val="2"/>
        </w:numPr>
      </w:pPr>
      <w:r>
        <w:t>Types and systems of elections</w:t>
      </w:r>
    </w:p>
    <w:p w:rsidR="004E3353" w:rsidRDefault="004E3353" w:rsidP="004E3353">
      <w:pPr>
        <w:pStyle w:val="ListParagraph"/>
        <w:numPr>
          <w:ilvl w:val="0"/>
          <w:numId w:val="2"/>
        </w:numPr>
      </w:pPr>
      <w:r>
        <w:t xml:space="preserve">Consensual v. Accommodative v. Exclusive v. Inclusive v. </w:t>
      </w:r>
      <w:proofErr w:type="spellStart"/>
      <w:r>
        <w:t>Conflictual</w:t>
      </w:r>
      <w:proofErr w:type="spellEnd"/>
    </w:p>
    <w:p w:rsidR="004E3353" w:rsidRDefault="004E3353" w:rsidP="004E3353">
      <w:pPr>
        <w:pStyle w:val="ListParagraph"/>
        <w:numPr>
          <w:ilvl w:val="0"/>
          <w:numId w:val="2"/>
        </w:numPr>
      </w:pPr>
      <w:r>
        <w:t>Role of the Military in Aggregation</w:t>
      </w:r>
    </w:p>
    <w:p w:rsidR="004E3353" w:rsidRDefault="004E3353" w:rsidP="004E3353"/>
    <w:p w:rsidR="004E3353" w:rsidRDefault="004E3353" w:rsidP="004E3353">
      <w:pPr>
        <w:rPr>
          <w:b/>
        </w:rPr>
      </w:pPr>
      <w:r>
        <w:rPr>
          <w:u w:val="single"/>
        </w:rPr>
        <w:t>Chapter 6</w:t>
      </w:r>
    </w:p>
    <w:p w:rsidR="004E3353" w:rsidRP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>Role of Constitutions</w:t>
      </w:r>
    </w:p>
    <w:p w:rsidR="004E3353" w:rsidRP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>Presidential v Parliamentary Systems</w:t>
      </w:r>
    </w:p>
    <w:p w:rsidR="004E3353" w:rsidRP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>Unitary v. Federal systems</w:t>
      </w:r>
    </w:p>
    <w:p w:rsidR="004E3353" w:rsidRP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>Advantages and Disadvantage of both Unitary and Federal systems</w:t>
      </w:r>
    </w:p>
    <w:p w:rsidR="004E3353" w:rsidRP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>Unicameral v. Bicameral legislatures</w:t>
      </w:r>
    </w:p>
    <w:p w:rsidR="004E3353" w:rsidRDefault="004E3353" w:rsidP="004E3353">
      <w:pPr>
        <w:pStyle w:val="ListParagraph"/>
        <w:numPr>
          <w:ilvl w:val="0"/>
          <w:numId w:val="3"/>
        </w:numPr>
        <w:rPr>
          <w:b/>
        </w:rPr>
      </w:pPr>
      <w:r>
        <w:t xml:space="preserve">Head of State </w:t>
      </w:r>
      <w:proofErr w:type="spellStart"/>
      <w:r>
        <w:t>vs</w:t>
      </w:r>
      <w:proofErr w:type="spellEnd"/>
      <w:r>
        <w:t xml:space="preserve"> Head of Government</w:t>
      </w:r>
    </w:p>
    <w:p w:rsidR="004E3353" w:rsidRDefault="004E3353" w:rsidP="004E3353">
      <w:pPr>
        <w:rPr>
          <w:b/>
        </w:rPr>
      </w:pPr>
    </w:p>
    <w:p w:rsidR="004E3353" w:rsidRDefault="004E3353" w:rsidP="004E3353">
      <w:pPr>
        <w:rPr>
          <w:b/>
        </w:rPr>
      </w:pPr>
    </w:p>
    <w:p w:rsidR="004E3353" w:rsidRDefault="004E3353" w:rsidP="004E3353">
      <w:pPr>
        <w:rPr>
          <w:b/>
        </w:rPr>
      </w:pPr>
      <w:r>
        <w:rPr>
          <w:b/>
        </w:rPr>
        <w:t>Test is on Thursday:</w:t>
      </w:r>
    </w:p>
    <w:p w:rsidR="004E3353" w:rsidRDefault="004E3353" w:rsidP="004E335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Each test is around 20 questions, meaning you have about 15 minutes per test with a 3-5 minute break between each exam.</w:t>
      </w:r>
    </w:p>
    <w:p w:rsidR="004E3353" w:rsidRDefault="004E3353" w:rsidP="004E335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Your term sheets are due before each exam, not after, not at the end of the hour, before each exam!</w:t>
      </w:r>
    </w:p>
    <w:p w:rsidR="004E3353" w:rsidRPr="004E3353" w:rsidRDefault="004E3353" w:rsidP="004E335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You already have written prompts</w:t>
      </w:r>
      <w:bookmarkStart w:id="0" w:name="_GoBack"/>
      <w:bookmarkEnd w:id="0"/>
    </w:p>
    <w:sectPr w:rsidR="004E3353" w:rsidRPr="004E3353" w:rsidSect="008C5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D56"/>
    <w:multiLevelType w:val="hybridMultilevel"/>
    <w:tmpl w:val="DB783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B55FEF"/>
    <w:multiLevelType w:val="hybridMultilevel"/>
    <w:tmpl w:val="3DBE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9C36B7"/>
    <w:multiLevelType w:val="hybridMultilevel"/>
    <w:tmpl w:val="6EDE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A5902"/>
    <w:multiLevelType w:val="hybridMultilevel"/>
    <w:tmpl w:val="C70E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53"/>
    <w:rsid w:val="001318E2"/>
    <w:rsid w:val="003937AA"/>
    <w:rsid w:val="004E3353"/>
    <w:rsid w:val="00702025"/>
    <w:rsid w:val="0072374D"/>
    <w:rsid w:val="008C5384"/>
    <w:rsid w:val="00DD41FD"/>
    <w:rsid w:val="00D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E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E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2013-03-04T17:36:00Z</dcterms:created>
  <dcterms:modified xsi:type="dcterms:W3CDTF">2013-03-04T18:11:00Z</dcterms:modified>
</cp:coreProperties>
</file>